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4ACB5" w14:textId="7F3F350D" w:rsidR="004F6B6A" w:rsidRPr="00FA4AD3" w:rsidRDefault="004563A6" w:rsidP="00FA4AD3">
      <w:pPr>
        <w:jc w:val="center"/>
        <w:rPr>
          <w:i/>
          <w:sz w:val="28"/>
        </w:rPr>
      </w:pPr>
      <w:r w:rsidRPr="00FA4AD3">
        <w:rPr>
          <w:i/>
          <w:noProof/>
          <w:sz w:val="28"/>
          <w:lang w:eastAsia="en-US"/>
        </w:rPr>
        <w:drawing>
          <wp:anchor distT="0" distB="0" distL="114300" distR="114300" simplePos="0" relativeHeight="251658240" behindDoc="0" locked="0" layoutInCell="1" allowOverlap="1" wp14:anchorId="224A3513" wp14:editId="13E2E283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0" t="7446" r="19906" b="8679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DCC">
        <w:rPr>
          <w:i/>
          <w:sz w:val="28"/>
        </w:rPr>
        <w:t>ALL</w:t>
      </w:r>
      <w:r w:rsidR="004F6B6A" w:rsidRPr="00FA4AD3">
        <w:rPr>
          <w:i/>
          <w:sz w:val="28"/>
        </w:rPr>
        <w:t xml:space="preserve"> ACCIDENT</w:t>
      </w:r>
      <w:r w:rsidR="00AF0DCC">
        <w:rPr>
          <w:i/>
          <w:sz w:val="28"/>
        </w:rPr>
        <w:t>S CAN BE PREVENTED</w:t>
      </w:r>
    </w:p>
    <w:p w14:paraId="4F326D93" w14:textId="77777777" w:rsidR="00FA4AD3" w:rsidRPr="004F6B6A" w:rsidRDefault="00FA4AD3" w:rsidP="00FA4AD3">
      <w:pPr>
        <w:jc w:val="center"/>
        <w:rPr>
          <w:b/>
          <w:sz w:val="28"/>
        </w:rPr>
      </w:pPr>
      <w:r>
        <w:rPr>
          <w:b/>
          <w:sz w:val="28"/>
        </w:rPr>
        <w:t>NMSU CHEMICAL ENGINEERING</w:t>
      </w:r>
      <w:r>
        <w:rPr>
          <w:b/>
          <w:sz w:val="28"/>
        </w:rPr>
        <w:br/>
        <w:t>SAFETY SENTINAL REPORT FORM</w:t>
      </w:r>
    </w:p>
    <w:p w14:paraId="5CA287BA" w14:textId="77777777" w:rsidR="00430282" w:rsidRDefault="00987459" w:rsidP="00462B0F">
      <w:pPr>
        <w:jc w:val="both"/>
        <w:rPr>
          <w:sz w:val="22"/>
        </w:rPr>
      </w:pPr>
      <w:r w:rsidRPr="00BB57A4">
        <w:rPr>
          <w:sz w:val="22"/>
        </w:rPr>
        <w:t xml:space="preserve">All </w:t>
      </w:r>
      <w:r w:rsidR="00AB460B" w:rsidRPr="00BB57A4">
        <w:rPr>
          <w:sz w:val="22"/>
        </w:rPr>
        <w:t>students</w:t>
      </w:r>
      <w:r w:rsidR="00FA4AD3" w:rsidRPr="00BB57A4">
        <w:rPr>
          <w:sz w:val="22"/>
        </w:rPr>
        <w:t xml:space="preserve"> and</w:t>
      </w:r>
      <w:r w:rsidR="00AB460B" w:rsidRPr="00BB57A4">
        <w:rPr>
          <w:sz w:val="22"/>
        </w:rPr>
        <w:t xml:space="preserve"> employees of N</w:t>
      </w:r>
      <w:r w:rsidR="00BB57A4">
        <w:rPr>
          <w:sz w:val="22"/>
        </w:rPr>
        <w:t xml:space="preserve">ew </w:t>
      </w:r>
      <w:r w:rsidR="00AB460B" w:rsidRPr="00BB57A4">
        <w:rPr>
          <w:sz w:val="22"/>
        </w:rPr>
        <w:t>M</w:t>
      </w:r>
      <w:r w:rsidR="00BB57A4">
        <w:rPr>
          <w:sz w:val="22"/>
        </w:rPr>
        <w:t xml:space="preserve">exico </w:t>
      </w:r>
      <w:r w:rsidR="00AB460B" w:rsidRPr="00BB57A4">
        <w:rPr>
          <w:sz w:val="22"/>
        </w:rPr>
        <w:t>S</w:t>
      </w:r>
      <w:r w:rsidR="00BB57A4">
        <w:rPr>
          <w:sz w:val="22"/>
        </w:rPr>
        <w:t xml:space="preserve">tate </w:t>
      </w:r>
      <w:r w:rsidR="00AB460B" w:rsidRPr="00BB57A4">
        <w:rPr>
          <w:sz w:val="22"/>
        </w:rPr>
        <w:t>U</w:t>
      </w:r>
      <w:r w:rsidR="00BB57A4">
        <w:rPr>
          <w:sz w:val="22"/>
        </w:rPr>
        <w:t>niversity</w:t>
      </w:r>
      <w:r w:rsidR="00AB460B" w:rsidRPr="00BB57A4">
        <w:rPr>
          <w:sz w:val="22"/>
        </w:rPr>
        <w:t xml:space="preserve"> </w:t>
      </w:r>
      <w:r w:rsidRPr="00BB57A4">
        <w:rPr>
          <w:sz w:val="22"/>
        </w:rPr>
        <w:t xml:space="preserve">Chemical Engineering </w:t>
      </w:r>
      <w:r w:rsidR="00FA4AD3" w:rsidRPr="00BB57A4">
        <w:rPr>
          <w:sz w:val="22"/>
        </w:rPr>
        <w:t>are</w:t>
      </w:r>
      <w:r w:rsidR="004F6B6A" w:rsidRPr="00BB57A4">
        <w:rPr>
          <w:sz w:val="22"/>
        </w:rPr>
        <w:t xml:space="preserve"> </w:t>
      </w:r>
      <w:r w:rsidR="004F6B6A" w:rsidRPr="00BB57A4">
        <w:rPr>
          <w:i/>
          <w:sz w:val="22"/>
        </w:rPr>
        <w:t>Sentinels</w:t>
      </w:r>
      <w:r w:rsidRPr="00BB57A4">
        <w:rPr>
          <w:i/>
          <w:sz w:val="22"/>
        </w:rPr>
        <w:t xml:space="preserve"> fo</w:t>
      </w:r>
      <w:bookmarkStart w:id="0" w:name="_GoBack"/>
      <w:bookmarkEnd w:id="0"/>
      <w:r w:rsidRPr="00BB57A4">
        <w:rPr>
          <w:i/>
          <w:sz w:val="22"/>
        </w:rPr>
        <w:t>r Safety</w:t>
      </w:r>
      <w:r w:rsidRPr="00BB57A4">
        <w:rPr>
          <w:sz w:val="22"/>
        </w:rPr>
        <w:t xml:space="preserve">.  </w:t>
      </w:r>
      <w:r w:rsidR="00AB460B" w:rsidRPr="00BB57A4">
        <w:rPr>
          <w:sz w:val="22"/>
        </w:rPr>
        <w:t xml:space="preserve">It is our duty to maintain a vigilant </w:t>
      </w:r>
      <w:r w:rsidR="00BB57A4">
        <w:rPr>
          <w:sz w:val="22"/>
        </w:rPr>
        <w:t>watch</w:t>
      </w:r>
      <w:r w:rsidR="00AB460B" w:rsidRPr="00BB57A4">
        <w:rPr>
          <w:sz w:val="22"/>
        </w:rPr>
        <w:t xml:space="preserve"> and </w:t>
      </w:r>
      <w:r w:rsidR="00FA4AD3" w:rsidRPr="00BB57A4">
        <w:rPr>
          <w:sz w:val="22"/>
        </w:rPr>
        <w:t xml:space="preserve">a </w:t>
      </w:r>
      <w:r w:rsidR="00AB460B" w:rsidRPr="00BB57A4">
        <w:rPr>
          <w:sz w:val="22"/>
        </w:rPr>
        <w:t xml:space="preserve">critical eye on our </w:t>
      </w:r>
      <w:r w:rsidR="00FA4AD3" w:rsidRPr="00BB57A4">
        <w:rPr>
          <w:sz w:val="22"/>
        </w:rPr>
        <w:t>procedures, processes, activities</w:t>
      </w:r>
      <w:r w:rsidR="00AB460B" w:rsidRPr="00BB57A4">
        <w:rPr>
          <w:sz w:val="22"/>
        </w:rPr>
        <w:t xml:space="preserve">, and habits with the goal of improving these </w:t>
      </w:r>
      <w:r w:rsidR="00FA4AD3" w:rsidRPr="00BB57A4">
        <w:rPr>
          <w:sz w:val="22"/>
        </w:rPr>
        <w:t>activities</w:t>
      </w:r>
      <w:r w:rsidR="00AB460B" w:rsidRPr="00BB57A4">
        <w:rPr>
          <w:sz w:val="22"/>
        </w:rPr>
        <w:t xml:space="preserve"> to assure that we all go home sa</w:t>
      </w:r>
      <w:r w:rsidR="00FA4AD3" w:rsidRPr="00BB57A4">
        <w:rPr>
          <w:sz w:val="22"/>
        </w:rPr>
        <w:t xml:space="preserve">fely at the </w:t>
      </w:r>
      <w:r w:rsidR="00BB57A4">
        <w:rPr>
          <w:sz w:val="22"/>
        </w:rPr>
        <w:t xml:space="preserve">end of the </w:t>
      </w:r>
      <w:proofErr w:type="gramStart"/>
      <w:r w:rsidR="00BB57A4">
        <w:rPr>
          <w:sz w:val="22"/>
        </w:rPr>
        <w:t>work day</w:t>
      </w:r>
      <w:proofErr w:type="gramEnd"/>
      <w:r w:rsidR="00BB57A4">
        <w:rPr>
          <w:sz w:val="22"/>
        </w:rPr>
        <w:t>.</w:t>
      </w:r>
    </w:p>
    <w:p w14:paraId="623DD6EA" w14:textId="119C8B77" w:rsidR="00BB57A4" w:rsidRPr="00FA4AD3" w:rsidRDefault="00AB460B" w:rsidP="00462B0F">
      <w:pPr>
        <w:rPr>
          <w:sz w:val="22"/>
        </w:rPr>
      </w:pPr>
      <w:r w:rsidRPr="00FA4AD3">
        <w:rPr>
          <w:sz w:val="22"/>
        </w:rPr>
        <w:t xml:space="preserve">Use this form to </w:t>
      </w:r>
      <w:r w:rsidR="001A32AC">
        <w:rPr>
          <w:sz w:val="22"/>
        </w:rPr>
        <w:t>make</w:t>
      </w:r>
      <w:r w:rsidRPr="00FA4AD3">
        <w:rPr>
          <w:sz w:val="22"/>
        </w:rPr>
        <w:t xml:space="preserve"> the NMSU </w:t>
      </w:r>
      <w:r w:rsidR="001A32AC">
        <w:rPr>
          <w:sz w:val="22"/>
        </w:rPr>
        <w:t>CH E</w:t>
      </w:r>
      <w:r w:rsidRPr="00FA4AD3">
        <w:rPr>
          <w:sz w:val="22"/>
        </w:rPr>
        <w:t xml:space="preserve"> Department Head </w:t>
      </w:r>
      <w:r w:rsidR="001A32AC">
        <w:rPr>
          <w:sz w:val="22"/>
        </w:rPr>
        <w:t xml:space="preserve">aware </w:t>
      </w:r>
      <w:r w:rsidRPr="00FA4AD3">
        <w:rPr>
          <w:sz w:val="22"/>
        </w:rPr>
        <w:t>of a</w:t>
      </w:r>
      <w:r w:rsidR="001A32AC">
        <w:rPr>
          <w:sz w:val="22"/>
        </w:rPr>
        <w:t>ny</w:t>
      </w:r>
      <w:r w:rsidRPr="00FA4AD3">
        <w:rPr>
          <w:sz w:val="22"/>
        </w:rPr>
        <w:t xml:space="preserve"> potentially hazardous situation </w:t>
      </w:r>
      <w:r w:rsidR="001A32AC">
        <w:rPr>
          <w:sz w:val="22"/>
        </w:rPr>
        <w:t xml:space="preserve">or procedure </w:t>
      </w:r>
      <w:r w:rsidRPr="00FA4AD3">
        <w:rPr>
          <w:sz w:val="22"/>
        </w:rPr>
        <w:t xml:space="preserve">that you believe should be addressed or to suggest improvement </w:t>
      </w:r>
      <w:r w:rsidR="001A32AC">
        <w:rPr>
          <w:sz w:val="22"/>
        </w:rPr>
        <w:t>to</w:t>
      </w:r>
      <w:r w:rsidRPr="00FA4AD3">
        <w:rPr>
          <w:sz w:val="22"/>
        </w:rPr>
        <w:t xml:space="preserve"> a</w:t>
      </w:r>
      <w:r w:rsidR="001A32AC">
        <w:rPr>
          <w:sz w:val="22"/>
        </w:rPr>
        <w:t xml:space="preserve"> </w:t>
      </w:r>
      <w:r w:rsidRPr="00FA4AD3">
        <w:rPr>
          <w:sz w:val="22"/>
        </w:rPr>
        <w:t>process withi</w:t>
      </w:r>
      <w:r w:rsidR="001A32AC">
        <w:rPr>
          <w:sz w:val="22"/>
        </w:rPr>
        <w:t xml:space="preserve">n the department that </w:t>
      </w:r>
      <w:r w:rsidR="006605EA">
        <w:rPr>
          <w:sz w:val="22"/>
        </w:rPr>
        <w:t xml:space="preserve">you believe </w:t>
      </w:r>
      <w:r w:rsidR="001A32AC">
        <w:rPr>
          <w:sz w:val="22"/>
        </w:rPr>
        <w:t>may be carried out more safely.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4186"/>
        <w:gridCol w:w="1378"/>
        <w:gridCol w:w="2149"/>
      </w:tblGrid>
      <w:tr w:rsidR="00AB460B" w:rsidRPr="00BB57A4" w14:paraId="2FD0741B" w14:textId="77777777" w:rsidTr="00FA4AD3">
        <w:tc>
          <w:tcPr>
            <w:tcW w:w="1143" w:type="dxa"/>
          </w:tcPr>
          <w:p w14:paraId="796AC1DF" w14:textId="77777777" w:rsidR="00AB460B" w:rsidRPr="00462B0F" w:rsidRDefault="00AB460B" w:rsidP="00AB460B">
            <w:pPr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>Name:</w:t>
            </w:r>
          </w:p>
        </w:tc>
        <w:tc>
          <w:tcPr>
            <w:tcW w:w="4186" w:type="dxa"/>
          </w:tcPr>
          <w:p w14:paraId="0F9C7350" w14:textId="77777777" w:rsidR="00AB460B" w:rsidRPr="00BB57A4" w:rsidRDefault="00AB460B" w:rsidP="00AB460B">
            <w:pPr>
              <w:rPr>
                <w:sz w:val="22"/>
              </w:rPr>
            </w:pPr>
          </w:p>
        </w:tc>
        <w:tc>
          <w:tcPr>
            <w:tcW w:w="1378" w:type="dxa"/>
          </w:tcPr>
          <w:p w14:paraId="00007BBD" w14:textId="77777777" w:rsidR="00AB460B" w:rsidRPr="00462B0F" w:rsidRDefault="00462B0F" w:rsidP="00AB460B">
            <w:pPr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>Building:</w:t>
            </w:r>
          </w:p>
        </w:tc>
        <w:tc>
          <w:tcPr>
            <w:tcW w:w="2149" w:type="dxa"/>
          </w:tcPr>
          <w:p w14:paraId="2D97B390" w14:textId="77777777" w:rsidR="00AB460B" w:rsidRPr="00BB57A4" w:rsidRDefault="00AB460B" w:rsidP="00AB460B">
            <w:pPr>
              <w:rPr>
                <w:sz w:val="22"/>
              </w:rPr>
            </w:pPr>
          </w:p>
        </w:tc>
      </w:tr>
      <w:tr w:rsidR="00462B0F" w:rsidRPr="00BB57A4" w14:paraId="7B2F7B13" w14:textId="77777777" w:rsidTr="00FA4AD3">
        <w:tc>
          <w:tcPr>
            <w:tcW w:w="1143" w:type="dxa"/>
          </w:tcPr>
          <w:p w14:paraId="6B02FA6F" w14:textId="77777777" w:rsidR="00462B0F" w:rsidRPr="00462B0F" w:rsidRDefault="00462B0F" w:rsidP="00AB460B">
            <w:pPr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>Aggie ID:</w:t>
            </w:r>
          </w:p>
        </w:tc>
        <w:tc>
          <w:tcPr>
            <w:tcW w:w="4186" w:type="dxa"/>
          </w:tcPr>
          <w:p w14:paraId="6C4E713A" w14:textId="77777777" w:rsidR="00462B0F" w:rsidRPr="00BB57A4" w:rsidRDefault="00462B0F" w:rsidP="00AB460B">
            <w:pPr>
              <w:rPr>
                <w:sz w:val="22"/>
              </w:rPr>
            </w:pPr>
          </w:p>
        </w:tc>
        <w:tc>
          <w:tcPr>
            <w:tcW w:w="1378" w:type="dxa"/>
            <w:vMerge w:val="restart"/>
          </w:tcPr>
          <w:p w14:paraId="185AB67C" w14:textId="77777777" w:rsidR="00462B0F" w:rsidRPr="00462B0F" w:rsidRDefault="00462B0F" w:rsidP="00462B0F">
            <w:pPr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 xml:space="preserve">Room No. </w:t>
            </w:r>
            <w:proofErr w:type="gramStart"/>
            <w:r w:rsidRPr="00462B0F">
              <w:rPr>
                <w:i/>
                <w:sz w:val="22"/>
              </w:rPr>
              <w:t>or</w:t>
            </w:r>
            <w:proofErr w:type="gramEnd"/>
            <w:r w:rsidRPr="00462B0F">
              <w:rPr>
                <w:i/>
                <w:sz w:val="22"/>
              </w:rPr>
              <w:t xml:space="preserve"> location:</w:t>
            </w:r>
          </w:p>
        </w:tc>
        <w:tc>
          <w:tcPr>
            <w:tcW w:w="2149" w:type="dxa"/>
            <w:vMerge w:val="restart"/>
          </w:tcPr>
          <w:p w14:paraId="6B1762A0" w14:textId="77777777" w:rsidR="00462B0F" w:rsidRPr="00BB57A4" w:rsidRDefault="00462B0F" w:rsidP="00AB460B">
            <w:pPr>
              <w:rPr>
                <w:sz w:val="22"/>
              </w:rPr>
            </w:pPr>
          </w:p>
        </w:tc>
      </w:tr>
      <w:tr w:rsidR="00462B0F" w:rsidRPr="00BB57A4" w14:paraId="405DE23E" w14:textId="77777777" w:rsidTr="00FA4AD3">
        <w:tc>
          <w:tcPr>
            <w:tcW w:w="1143" w:type="dxa"/>
          </w:tcPr>
          <w:p w14:paraId="679177EB" w14:textId="77777777" w:rsidR="00462B0F" w:rsidRPr="00462B0F" w:rsidRDefault="00462B0F" w:rsidP="00AB460B">
            <w:pPr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>Date:</w:t>
            </w:r>
          </w:p>
        </w:tc>
        <w:tc>
          <w:tcPr>
            <w:tcW w:w="4186" w:type="dxa"/>
          </w:tcPr>
          <w:p w14:paraId="52B2617D" w14:textId="77777777" w:rsidR="00462B0F" w:rsidRPr="00BB57A4" w:rsidRDefault="00462B0F" w:rsidP="00AB460B">
            <w:pPr>
              <w:rPr>
                <w:sz w:val="22"/>
              </w:rPr>
            </w:pPr>
          </w:p>
        </w:tc>
        <w:tc>
          <w:tcPr>
            <w:tcW w:w="1378" w:type="dxa"/>
            <w:vMerge/>
          </w:tcPr>
          <w:p w14:paraId="2052E090" w14:textId="77777777" w:rsidR="00462B0F" w:rsidRPr="00BB57A4" w:rsidRDefault="00462B0F" w:rsidP="00AB460B">
            <w:pPr>
              <w:rPr>
                <w:sz w:val="22"/>
              </w:rPr>
            </w:pPr>
          </w:p>
        </w:tc>
        <w:tc>
          <w:tcPr>
            <w:tcW w:w="2149" w:type="dxa"/>
            <w:vMerge/>
          </w:tcPr>
          <w:p w14:paraId="267DBA39" w14:textId="77777777" w:rsidR="00462B0F" w:rsidRPr="00BB57A4" w:rsidRDefault="00462B0F" w:rsidP="00AB460B">
            <w:pPr>
              <w:rPr>
                <w:sz w:val="22"/>
              </w:rPr>
            </w:pPr>
          </w:p>
        </w:tc>
      </w:tr>
      <w:tr w:rsidR="00FA4AD3" w:rsidRPr="00BB57A4" w14:paraId="483B8589" w14:textId="77777777" w:rsidTr="006605EA">
        <w:trPr>
          <w:trHeight w:val="5246"/>
        </w:trPr>
        <w:tc>
          <w:tcPr>
            <w:tcW w:w="8856" w:type="dxa"/>
            <w:gridSpan w:val="4"/>
          </w:tcPr>
          <w:p w14:paraId="6CBD2D93" w14:textId="3C28AE71" w:rsidR="00FA4AD3" w:rsidRPr="00462B0F" w:rsidRDefault="00FA4AD3" w:rsidP="00462B0F">
            <w:pPr>
              <w:spacing w:before="120" w:after="120"/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 xml:space="preserve">Detailed description of your safety </w:t>
            </w:r>
            <w:r w:rsidR="006605EA">
              <w:rPr>
                <w:i/>
                <w:sz w:val="22"/>
              </w:rPr>
              <w:t>concern</w:t>
            </w:r>
            <w:r w:rsidRPr="00462B0F">
              <w:rPr>
                <w:i/>
                <w:sz w:val="22"/>
              </w:rPr>
              <w:t>:</w:t>
            </w:r>
            <w:r w:rsidR="006605EA">
              <w:rPr>
                <w:i/>
                <w:sz w:val="22"/>
              </w:rPr>
              <w:t xml:space="preserve"> </w:t>
            </w:r>
          </w:p>
          <w:p w14:paraId="308A646D" w14:textId="77777777" w:rsidR="00FA4AD3" w:rsidRPr="00BB57A4" w:rsidRDefault="00FA4AD3" w:rsidP="00AB460B">
            <w:pPr>
              <w:rPr>
                <w:sz w:val="22"/>
              </w:rPr>
            </w:pPr>
          </w:p>
        </w:tc>
      </w:tr>
      <w:tr w:rsidR="00FA4AD3" w:rsidRPr="00BB57A4" w14:paraId="2FAF1277" w14:textId="77777777" w:rsidTr="006605EA">
        <w:trPr>
          <w:trHeight w:val="2330"/>
        </w:trPr>
        <w:tc>
          <w:tcPr>
            <w:tcW w:w="8856" w:type="dxa"/>
            <w:gridSpan w:val="4"/>
          </w:tcPr>
          <w:p w14:paraId="2E7EADBD" w14:textId="77777777" w:rsidR="00FA4AD3" w:rsidRPr="00462B0F" w:rsidRDefault="00FA4AD3" w:rsidP="00462B0F">
            <w:pPr>
              <w:spacing w:before="120" w:after="120"/>
              <w:rPr>
                <w:i/>
                <w:sz w:val="22"/>
              </w:rPr>
            </w:pPr>
            <w:r w:rsidRPr="00462B0F">
              <w:rPr>
                <w:i/>
                <w:sz w:val="22"/>
              </w:rPr>
              <w:t>Proposed remedial actions to correct this situation:</w:t>
            </w:r>
          </w:p>
          <w:p w14:paraId="4CDC04C0" w14:textId="77777777" w:rsidR="00462B0F" w:rsidRPr="00BB57A4" w:rsidRDefault="00462B0F" w:rsidP="00AB460B">
            <w:pPr>
              <w:rPr>
                <w:sz w:val="22"/>
              </w:rPr>
            </w:pPr>
          </w:p>
        </w:tc>
      </w:tr>
    </w:tbl>
    <w:p w14:paraId="6A643B77" w14:textId="77777777" w:rsidR="00AB460B" w:rsidRPr="006605EA" w:rsidRDefault="00AB460B" w:rsidP="006605EA">
      <w:pPr>
        <w:spacing w:after="0"/>
        <w:rPr>
          <w:sz w:val="2"/>
          <w:szCs w:val="16"/>
        </w:rPr>
      </w:pPr>
    </w:p>
    <w:sectPr w:rsidR="00AB460B" w:rsidRPr="006605EA" w:rsidSect="00F86C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5F97" w14:textId="77777777" w:rsidR="001A32AC" w:rsidRDefault="001A32AC" w:rsidP="00987459">
      <w:pPr>
        <w:spacing w:after="0"/>
      </w:pPr>
      <w:r>
        <w:separator/>
      </w:r>
    </w:p>
  </w:endnote>
  <w:endnote w:type="continuationSeparator" w:id="0">
    <w:p w14:paraId="5980F021" w14:textId="77777777" w:rsidR="001A32AC" w:rsidRDefault="001A32AC" w:rsidP="00987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29456" w14:textId="77777777" w:rsidR="001A32AC" w:rsidRPr="00462B0F" w:rsidRDefault="001A32AC" w:rsidP="00462B0F">
    <w:pPr>
      <w:pStyle w:val="Footer"/>
      <w:rPr>
        <w:sz w:val="20"/>
        <w:u w:val="single"/>
      </w:rPr>
    </w:pPr>
    <w:r w:rsidRPr="00462B0F">
      <w:rPr>
        <w:sz w:val="20"/>
        <w:u w:val="single"/>
      </w:rPr>
      <w:t xml:space="preserve">Office Use Only:  </w:t>
    </w:r>
  </w:p>
  <w:p w14:paraId="59D18A4C" w14:textId="77777777" w:rsidR="001A32AC" w:rsidRPr="00BB57A4" w:rsidRDefault="001A32AC" w:rsidP="00462B0F">
    <w:pPr>
      <w:pStyle w:val="Footer"/>
      <w:tabs>
        <w:tab w:val="clear" w:pos="4320"/>
      </w:tabs>
      <w:rPr>
        <w:sz w:val="20"/>
      </w:rPr>
    </w:pPr>
    <w:proofErr w:type="gramStart"/>
    <w:r>
      <w:rPr>
        <w:sz w:val="20"/>
      </w:rPr>
      <w:t>reviewed</w:t>
    </w:r>
    <w:proofErr w:type="gramEnd"/>
    <w:r>
      <w:rPr>
        <w:sz w:val="20"/>
      </w:rPr>
      <w:t xml:space="preserve"> </w:t>
    </w:r>
    <w:r w:rsidRPr="00BB57A4">
      <w:rPr>
        <w:sz w:val="20"/>
      </w:rPr>
      <w:t>__</w:t>
    </w:r>
    <w:r>
      <w:rPr>
        <w:sz w:val="20"/>
      </w:rPr>
      <w:t>__</w:t>
    </w:r>
    <w:r w:rsidRPr="00BB57A4">
      <w:rPr>
        <w:sz w:val="20"/>
      </w:rPr>
      <w:t>__/_</w:t>
    </w:r>
    <w:r>
      <w:rPr>
        <w:sz w:val="20"/>
      </w:rPr>
      <w:t>__</w:t>
    </w:r>
    <w:r w:rsidRPr="00BB57A4">
      <w:rPr>
        <w:sz w:val="20"/>
      </w:rPr>
      <w:t>___/__</w:t>
    </w:r>
    <w:r>
      <w:rPr>
        <w:sz w:val="20"/>
      </w:rPr>
      <w:t>__</w:t>
    </w:r>
    <w:r w:rsidRPr="00BB57A4">
      <w:rPr>
        <w:sz w:val="20"/>
      </w:rPr>
      <w:t xml:space="preserve">__ by </w:t>
    </w:r>
    <w:r w:rsidRPr="00BB57A4">
      <w:rPr>
        <w:sz w:val="20"/>
        <w:u w:val="single"/>
      </w:rPr>
      <w:tab/>
    </w:r>
  </w:p>
  <w:p w14:paraId="56B3648B" w14:textId="77777777" w:rsidR="001A32AC" w:rsidRDefault="001A32AC" w:rsidP="00462B0F">
    <w:pPr>
      <w:pStyle w:val="Footer"/>
      <w:tabs>
        <w:tab w:val="clear" w:pos="4320"/>
      </w:tabs>
      <w:rPr>
        <w:sz w:val="20"/>
      </w:rPr>
    </w:pPr>
    <w:proofErr w:type="gramStart"/>
    <w:r>
      <w:rPr>
        <w:sz w:val="20"/>
      </w:rPr>
      <w:t>r</w:t>
    </w:r>
    <w:r w:rsidRPr="00BB57A4">
      <w:rPr>
        <w:sz w:val="20"/>
      </w:rPr>
      <w:t>ecommend</w:t>
    </w:r>
    <w:r>
      <w:rPr>
        <w:sz w:val="20"/>
      </w:rPr>
      <w:t>ation</w:t>
    </w:r>
    <w:proofErr w:type="gramEnd"/>
    <w:r>
      <w:rPr>
        <w:sz w:val="20"/>
      </w:rPr>
      <w:t xml:space="preserve">: immediate action </w:t>
    </w:r>
    <w:r w:rsidRPr="00BB57A4">
      <w:rPr>
        <w:sz w:val="20"/>
      </w:rPr>
      <w:sym w:font="Wingdings" w:char="F06F"/>
    </w:r>
    <w:r>
      <w:rPr>
        <w:sz w:val="20"/>
      </w:rPr>
      <w:t xml:space="preserve">; short-term review </w:t>
    </w:r>
    <w:r w:rsidRPr="00BB57A4">
      <w:rPr>
        <w:sz w:val="20"/>
      </w:rPr>
      <w:sym w:font="Wingdings" w:char="F06F"/>
    </w:r>
    <w:r>
      <w:rPr>
        <w:sz w:val="20"/>
      </w:rPr>
      <w:t xml:space="preserve">; long-term review </w:t>
    </w:r>
    <w:r w:rsidRPr="00BB57A4">
      <w:rPr>
        <w:sz w:val="20"/>
      </w:rPr>
      <w:sym w:font="Wingdings" w:char="F06F"/>
    </w:r>
    <w:r>
      <w:rPr>
        <w:sz w:val="20"/>
      </w:rPr>
      <w:t>;</w:t>
    </w:r>
    <w:r w:rsidRPr="00BB57A4">
      <w:rPr>
        <w:sz w:val="20"/>
      </w:rPr>
      <w:t xml:space="preserve"> </w:t>
    </w:r>
    <w:r>
      <w:rPr>
        <w:sz w:val="20"/>
      </w:rPr>
      <w:t xml:space="preserve">no action </w:t>
    </w:r>
    <w:r w:rsidRPr="00BB57A4">
      <w:rPr>
        <w:sz w:val="20"/>
      </w:rPr>
      <w:sym w:font="Wingdings" w:char="F06F"/>
    </w:r>
  </w:p>
  <w:p w14:paraId="3B2507A8" w14:textId="77777777" w:rsidR="001A32AC" w:rsidRPr="00BB57A4" w:rsidRDefault="001A32AC" w:rsidP="00462B0F">
    <w:pPr>
      <w:pStyle w:val="Footer"/>
      <w:tabs>
        <w:tab w:val="clear" w:pos="4320"/>
      </w:tabs>
      <w:rPr>
        <w:sz w:val="20"/>
      </w:rPr>
    </w:pPr>
    <w:proofErr w:type="gramStart"/>
    <w:r>
      <w:rPr>
        <w:sz w:val="20"/>
      </w:rPr>
      <w:t>a</w:t>
    </w:r>
    <w:r w:rsidRPr="00BB57A4">
      <w:rPr>
        <w:sz w:val="20"/>
      </w:rPr>
      <w:t>ward</w:t>
    </w:r>
    <w:proofErr w:type="gramEnd"/>
    <w:r>
      <w:rPr>
        <w:sz w:val="20"/>
      </w:rPr>
      <w:t xml:space="preserve"> recognition</w:t>
    </w:r>
    <w:r w:rsidRPr="00BB57A4">
      <w:rPr>
        <w:sz w:val="20"/>
      </w:rPr>
      <w:t xml:space="preserve">: </w:t>
    </w:r>
    <w:r w:rsidRPr="00BB57A4">
      <w:rPr>
        <w:sz w:val="20"/>
      </w:rPr>
      <w:sym w:font="Wingdings" w:char="F06F"/>
    </w:r>
    <w:r w:rsidRPr="00BB57A4">
      <w:rPr>
        <w:sz w:val="20"/>
      </w:rPr>
      <w:t xml:space="preserve">  </w:t>
    </w:r>
    <w:proofErr w:type="spellStart"/>
    <w:r w:rsidRPr="00BB57A4">
      <w:rPr>
        <w:sz w:val="20"/>
      </w:rPr>
      <w:t>n.a</w:t>
    </w:r>
    <w:proofErr w:type="spellEnd"/>
    <w:r w:rsidRPr="00BB57A4">
      <w:rPr>
        <w:sz w:val="20"/>
      </w:rPr>
      <w:t xml:space="preserve">.;  </w:t>
    </w:r>
    <w:r w:rsidRPr="00BB57A4">
      <w:rPr>
        <w:sz w:val="20"/>
      </w:rPr>
      <w:sym w:font="Wingdings" w:char="F06F"/>
    </w:r>
    <w:r w:rsidRPr="00BB57A4">
      <w:rPr>
        <w:sz w:val="20"/>
      </w:rPr>
      <w:t xml:space="preserve"> Level I;</w:t>
    </w:r>
    <w:r w:rsidRPr="00BB57A4">
      <w:rPr>
        <w:sz w:val="20"/>
      </w:rPr>
      <w:sym w:font="Symbol" w:char="F020"/>
    </w:r>
    <w:r w:rsidRPr="00BB57A4">
      <w:rPr>
        <w:sz w:val="20"/>
      </w:rPr>
      <w:t xml:space="preserve"> </w:t>
    </w:r>
    <w:r w:rsidRPr="00BB57A4">
      <w:rPr>
        <w:sz w:val="20"/>
      </w:rPr>
      <w:sym w:font="Wingdings" w:char="F06F"/>
    </w:r>
    <w:r w:rsidRPr="00BB57A4">
      <w:rPr>
        <w:sz w:val="20"/>
      </w:rPr>
      <w:t xml:space="preserve"> Level II;  </w:t>
    </w:r>
    <w:r w:rsidRPr="00BB57A4">
      <w:rPr>
        <w:sz w:val="20"/>
      </w:rPr>
      <w:sym w:font="Wingdings" w:char="F06F"/>
    </w:r>
    <w:r w:rsidRPr="00BB57A4">
      <w:rPr>
        <w:sz w:val="20"/>
      </w:rPr>
      <w:t xml:space="preserve"> Level III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6F72" w14:textId="77777777" w:rsidR="001A32AC" w:rsidRDefault="001A32AC" w:rsidP="00987459">
      <w:pPr>
        <w:spacing w:after="0"/>
      </w:pPr>
      <w:r>
        <w:separator/>
      </w:r>
    </w:p>
  </w:footnote>
  <w:footnote w:type="continuationSeparator" w:id="0">
    <w:p w14:paraId="5F125FAD" w14:textId="77777777" w:rsidR="001A32AC" w:rsidRDefault="001A32AC" w:rsidP="009874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C529" w14:textId="77777777" w:rsidR="001A32AC" w:rsidRDefault="001A32AC" w:rsidP="009874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82"/>
    <w:rsid w:val="001A32AC"/>
    <w:rsid w:val="00373F7E"/>
    <w:rsid w:val="00430282"/>
    <w:rsid w:val="004563A6"/>
    <w:rsid w:val="00462B0F"/>
    <w:rsid w:val="004F6B6A"/>
    <w:rsid w:val="006605EA"/>
    <w:rsid w:val="00987459"/>
    <w:rsid w:val="00AB460B"/>
    <w:rsid w:val="00AF0DCC"/>
    <w:rsid w:val="00BB57A4"/>
    <w:rsid w:val="00F86C96"/>
    <w:rsid w:val="00FA4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38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459"/>
  </w:style>
  <w:style w:type="paragraph" w:styleId="Footer">
    <w:name w:val="footer"/>
    <w:basedOn w:val="Normal"/>
    <w:link w:val="FooterChar"/>
    <w:uiPriority w:val="99"/>
    <w:unhideWhenUsed/>
    <w:rsid w:val="00987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459"/>
  </w:style>
  <w:style w:type="table" w:styleId="TableGrid">
    <w:name w:val="Table Grid"/>
    <w:basedOn w:val="TableNormal"/>
    <w:uiPriority w:val="59"/>
    <w:rsid w:val="00AB46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459"/>
  </w:style>
  <w:style w:type="paragraph" w:styleId="Footer">
    <w:name w:val="footer"/>
    <w:basedOn w:val="Normal"/>
    <w:link w:val="FooterChar"/>
    <w:uiPriority w:val="99"/>
    <w:unhideWhenUsed/>
    <w:rsid w:val="00987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459"/>
  </w:style>
  <w:style w:type="table" w:styleId="TableGrid">
    <w:name w:val="Table Grid"/>
    <w:basedOn w:val="TableNormal"/>
    <w:uiPriority w:val="59"/>
    <w:rsid w:val="00AB46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717</Characters>
  <Application>Microsoft Macintosh Word</Application>
  <DocSecurity>0</DocSecurity>
  <Lines>5</Lines>
  <Paragraphs>1</Paragraphs>
  <ScaleCrop>false</ScaleCrop>
  <Company>Rockstraw Consulting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Rockstraw</dc:creator>
  <cp:keywords/>
  <dc:description/>
  <cp:lastModifiedBy>David Rockstraw</cp:lastModifiedBy>
  <cp:revision>4</cp:revision>
  <dcterms:created xsi:type="dcterms:W3CDTF">2012-11-10T09:31:00Z</dcterms:created>
  <dcterms:modified xsi:type="dcterms:W3CDTF">2012-11-10T11:00:00Z</dcterms:modified>
</cp:coreProperties>
</file>